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C" w:rsidRPr="00920867" w:rsidRDefault="00EE797E" w:rsidP="0024509C">
      <w:pPr>
        <w:pStyle w:val="a5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24"/>
        </w:rPr>
        <w:t>土耳其</w:t>
      </w:r>
      <w:r w:rsidR="00667226" w:rsidRPr="00920867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24"/>
        </w:rPr>
        <w:t>太陽光電市場</w:t>
      </w:r>
      <w:r w:rsidR="0024509C" w:rsidRPr="00920867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24"/>
        </w:rPr>
        <w:t>商機說明會</w:t>
      </w:r>
    </w:p>
    <w:p w:rsidR="00667226" w:rsidRPr="00920867" w:rsidRDefault="00031CD8" w:rsidP="00667226">
      <w:pPr>
        <w:pStyle w:val="a5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 xml:space="preserve">PV </w:t>
      </w:r>
      <w:r w:rsidR="00667226" w:rsidRPr="00920867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Market </w:t>
      </w:r>
      <w:r w:rsidR="00317E7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Trend</w:t>
      </w:r>
      <w:r w:rsidR="007D74CC" w:rsidRPr="00920867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67226" w:rsidRPr="00920867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and Business Opportunities </w:t>
      </w:r>
      <w:r w:rsidR="00EE797E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in T</w:t>
      </w:r>
      <w:r w:rsidR="00EE797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u</w:t>
      </w:r>
      <w:r w:rsidR="00EE797E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rkey</w:t>
      </w:r>
    </w:p>
    <w:p w:rsidR="00EE797E" w:rsidRPr="00B15352" w:rsidRDefault="00EE797E" w:rsidP="00372C0A">
      <w:pPr>
        <w:spacing w:beforeLines="50" w:before="180" w:afterLines="40" w:after="144" w:line="400" w:lineRule="exact"/>
        <w:ind w:leftChars="-295" w:left="-708" w:rightChars="-378" w:right="-90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Solar Power Europe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研究指出，歐盟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年太陽光電新增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8.61GW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的安置量，與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年相較成長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28%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，歐盟最主要的成長趨力係受惠於土耳其市場蓬勃起飛。土耳其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年裝置量達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1.79GW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，與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年僅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0.57GW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相較，成長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213%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。土耳其也超越德國、英國、法國與荷蘭等國家，成為歐洲太陽光電裝置最具成長動能的國家。</w:t>
      </w:r>
    </w:p>
    <w:p w:rsidR="00EE797E" w:rsidRPr="00B15352" w:rsidRDefault="00EE797E" w:rsidP="00372C0A">
      <w:pPr>
        <w:spacing w:beforeLines="50" w:before="180" w:afterLines="40" w:after="144" w:line="400" w:lineRule="exact"/>
        <w:ind w:leftChars="-295" w:left="-708" w:rightChars="-378" w:right="-90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看好土耳其太陽光電成長潛力，</w:t>
      </w:r>
      <w:r w:rsidR="00B15352" w:rsidRPr="00B15352">
        <w:rPr>
          <w:rFonts w:ascii="Times New Roman" w:eastAsia="標楷體" w:hAnsi="Times New Roman" w:cs="Times New Roman"/>
          <w:color w:val="000000"/>
          <w:szCs w:val="24"/>
        </w:rPr>
        <w:t>經濟部推動綠色貿易專案辦公室</w:t>
      </w:r>
      <w:r w:rsidRPr="00B153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將邀請土耳其太陽能產業協會</w:t>
      </w:r>
      <w:r w:rsidRPr="00B153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(GENSED)</w:t>
      </w:r>
      <w:r w:rsidRPr="00B153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會長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Sener Oktik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博士</w:t>
      </w:r>
      <w:r w:rsidR="00031CD8" w:rsidRPr="00B15352">
        <w:rPr>
          <w:rFonts w:ascii="Times New Roman" w:eastAsia="標楷體" w:hAnsi="Times New Roman" w:cs="Times New Roman"/>
          <w:color w:val="000000" w:themeColor="text1"/>
          <w:szCs w:val="24"/>
        </w:rPr>
        <w:t>來臺演講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031CD8" w:rsidRPr="00B15352">
        <w:rPr>
          <w:rFonts w:ascii="Times New Roman" w:eastAsia="標楷體" w:hAnsi="Times New Roman" w:cs="Times New Roman"/>
          <w:color w:val="000000" w:themeColor="text1"/>
          <w:szCs w:val="24"/>
        </w:rPr>
        <w:t>Sener Oktik</w:t>
      </w:r>
      <w:r w:rsidR="00031CD8" w:rsidRPr="00B15352">
        <w:rPr>
          <w:rFonts w:ascii="Times New Roman" w:eastAsia="標楷體" w:hAnsi="Times New Roman" w:cs="Times New Roman"/>
          <w:color w:val="000000" w:themeColor="text1"/>
          <w:szCs w:val="24"/>
        </w:rPr>
        <w:t>博士同時也是土耳其及歐洲太陽能模組玻璃的製造商</w:t>
      </w:r>
      <w:r w:rsidR="00031CD8" w:rsidRPr="00B15352">
        <w:rPr>
          <w:rFonts w:ascii="Times New Roman" w:eastAsia="標楷體" w:hAnsi="Times New Roman" w:cs="Times New Roman"/>
          <w:color w:val="000000" w:themeColor="text1"/>
          <w:szCs w:val="24"/>
        </w:rPr>
        <w:t>SISECAM</w:t>
      </w:r>
      <w:r w:rsidR="00031CD8" w:rsidRPr="00B15352">
        <w:rPr>
          <w:rFonts w:ascii="Times New Roman" w:eastAsia="標楷體" w:hAnsi="Times New Roman" w:cs="Times New Roman"/>
          <w:color w:val="000000" w:themeColor="text1"/>
          <w:szCs w:val="24"/>
        </w:rPr>
        <w:t>集團的策略長及營運長，此次將</w:t>
      </w:r>
      <w:r w:rsidR="00B15352">
        <w:rPr>
          <w:rFonts w:ascii="Times New Roman" w:eastAsia="標楷體" w:hAnsi="Times New Roman" w:cs="Times New Roman"/>
          <w:color w:val="000000" w:themeColor="text1"/>
          <w:szCs w:val="24"/>
        </w:rPr>
        <w:t>分享土耳其市場最新政策補貼與</w:t>
      </w:r>
      <w:r w:rsidR="00B15352">
        <w:rPr>
          <w:rFonts w:ascii="Times New Roman" w:eastAsia="標楷體" w:hAnsi="Times New Roman" w:cs="Times New Roman" w:hint="eastAsia"/>
          <w:color w:val="000000" w:themeColor="text1"/>
          <w:szCs w:val="24"/>
        </w:rPr>
        <w:t>商機</w:t>
      </w:r>
      <w:r w:rsidR="00031CD8" w:rsidRPr="00B15352">
        <w:rPr>
          <w:rFonts w:ascii="Times New Roman" w:eastAsia="標楷體" w:hAnsi="Times New Roman" w:cs="Times New Roman"/>
          <w:color w:val="000000" w:themeColor="text1"/>
          <w:szCs w:val="24"/>
        </w:rPr>
        <w:t>。此外亦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將由駐臺北土耳其貿易辦事處及工研院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IEK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分享土耳其</w:t>
      </w:r>
      <w:r w:rsidR="00B15352">
        <w:rPr>
          <w:rFonts w:ascii="Times New Roman" w:eastAsia="標楷體" w:hAnsi="Times New Roman" w:cs="Times New Roman" w:hint="eastAsia"/>
          <w:color w:val="000000" w:themeColor="text1"/>
          <w:szCs w:val="24"/>
        </w:rPr>
        <w:t>投資環境與</w:t>
      </w:r>
      <w:r w:rsidR="00B15352">
        <w:rPr>
          <w:rFonts w:ascii="Times New Roman" w:eastAsia="標楷體" w:hAnsi="Times New Roman" w:cs="Times New Roman"/>
          <w:color w:val="000000" w:themeColor="text1"/>
          <w:szCs w:val="24"/>
        </w:rPr>
        <w:t>綠色貿易</w:t>
      </w:r>
      <w:r w:rsidR="00B15352">
        <w:rPr>
          <w:rFonts w:ascii="Times New Roman" w:eastAsia="標楷體" w:hAnsi="Times New Roman" w:cs="Times New Roman" w:hint="eastAsia"/>
          <w:color w:val="000000" w:themeColor="text1"/>
          <w:szCs w:val="24"/>
        </w:rPr>
        <w:t>產業趨勢</w:t>
      </w:r>
      <w:r w:rsidRPr="00B15352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372C0A">
        <w:rPr>
          <w:rFonts w:ascii="Times New Roman" w:eastAsia="標楷體" w:hAnsi="Times New Roman" w:cs="Times New Roman" w:hint="eastAsia"/>
          <w:color w:val="000000" w:themeColor="text1"/>
          <w:szCs w:val="24"/>
        </w:rPr>
        <w:t>活動免費，</w:t>
      </w:r>
      <w:r w:rsidR="00B15352">
        <w:rPr>
          <w:rFonts w:ascii="Times New Roman" w:eastAsia="標楷體" w:hAnsi="Times New Roman" w:cs="Times New Roman" w:hint="eastAsia"/>
          <w:color w:val="000000" w:themeColor="text1"/>
          <w:szCs w:val="24"/>
        </w:rPr>
        <w:t>於會前完成線上報名程序並於當日出席者，將免費提供當日活動簡報。</w:t>
      </w:r>
      <w:r w:rsidR="00B15352" w:rsidRPr="00B15352">
        <w:rPr>
          <w:rFonts w:ascii="Times New Roman" w:eastAsia="標楷體" w:hAnsi="Times New Roman" w:cs="Times New Roman"/>
          <w:color w:val="000000" w:themeColor="text1"/>
          <w:szCs w:val="24"/>
        </w:rPr>
        <w:t>歡迎踴躍參與</w:t>
      </w:r>
      <w:r w:rsidR="00B15352" w:rsidRPr="00B1535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1519EB" w:rsidRPr="00B15352" w:rsidRDefault="001B5F1C" w:rsidP="001519EB">
      <w:pPr>
        <w:pStyle w:val="Web"/>
        <w:numPr>
          <w:ilvl w:val="0"/>
          <w:numId w:val="7"/>
        </w:numPr>
        <w:shd w:val="clear" w:color="auto" w:fill="FFFFFF"/>
        <w:spacing w:line="340" w:lineRule="exact"/>
        <w:rPr>
          <w:rFonts w:ascii="Times New Roman" w:eastAsia="標楷體" w:hAnsi="Times New Roman" w:cs="Times New Roman"/>
          <w:color w:val="000000"/>
        </w:rPr>
      </w:pPr>
      <w:r w:rsidRPr="00B15352">
        <w:rPr>
          <w:rFonts w:ascii="Times New Roman" w:eastAsia="標楷體" w:hAnsi="Times New Roman" w:cs="Times New Roman"/>
          <w:b/>
          <w:color w:val="000000"/>
        </w:rPr>
        <w:t>主辦單位</w:t>
      </w:r>
      <w:r w:rsidRPr="00B15352">
        <w:rPr>
          <w:rFonts w:ascii="Times New Roman" w:eastAsia="標楷體" w:hAnsi="Times New Roman" w:cs="Times New Roman"/>
          <w:b/>
          <w:kern w:val="2"/>
        </w:rPr>
        <w:t>︰</w:t>
      </w:r>
      <w:r w:rsidRPr="00B15352">
        <w:rPr>
          <w:rFonts w:ascii="Times New Roman" w:eastAsia="標楷體" w:hAnsi="Times New Roman" w:cs="Times New Roman"/>
          <w:color w:val="000000"/>
        </w:rPr>
        <w:t>經濟部國際貿易局</w:t>
      </w:r>
    </w:p>
    <w:p w:rsidR="001519EB" w:rsidRPr="00B15352" w:rsidRDefault="001519EB" w:rsidP="001519EB">
      <w:pPr>
        <w:pStyle w:val="Web"/>
        <w:numPr>
          <w:ilvl w:val="0"/>
          <w:numId w:val="7"/>
        </w:numPr>
        <w:shd w:val="clear" w:color="auto" w:fill="FFFFFF"/>
        <w:spacing w:line="340" w:lineRule="exact"/>
        <w:rPr>
          <w:rFonts w:ascii="Times New Roman" w:eastAsia="標楷體" w:hAnsi="Times New Roman" w:cs="Times New Roman"/>
          <w:kern w:val="2"/>
        </w:rPr>
      </w:pPr>
      <w:r w:rsidRPr="00B15352">
        <w:rPr>
          <w:rFonts w:ascii="Times New Roman" w:eastAsia="標楷體" w:hAnsi="Times New Roman" w:cs="Times New Roman"/>
          <w:b/>
          <w:color w:val="000000"/>
        </w:rPr>
        <w:t>執行單位</w:t>
      </w:r>
      <w:r w:rsidRPr="00B15352">
        <w:rPr>
          <w:rFonts w:ascii="Times New Roman" w:eastAsia="標楷體" w:hAnsi="Times New Roman" w:cs="Times New Roman"/>
          <w:b/>
          <w:kern w:val="2"/>
        </w:rPr>
        <w:t>︰</w:t>
      </w:r>
      <w:r w:rsidRPr="00B15352">
        <w:rPr>
          <w:rFonts w:ascii="Times New Roman" w:eastAsia="標楷體" w:hAnsi="Times New Roman" w:cs="Times New Roman"/>
          <w:color w:val="000000"/>
        </w:rPr>
        <w:t>經濟部推動綠色貿易專案辦公室</w:t>
      </w:r>
      <w:r w:rsidR="00EE797E" w:rsidRPr="00B15352">
        <w:rPr>
          <w:rFonts w:ascii="Times New Roman" w:eastAsia="標楷體" w:hAnsi="Times New Roman" w:cs="Times New Roman"/>
          <w:kern w:val="2"/>
        </w:rPr>
        <w:t>、台灣太陽光電產業協會、工研院</w:t>
      </w:r>
    </w:p>
    <w:p w:rsidR="001519EB" w:rsidRPr="00B15352" w:rsidRDefault="001519EB" w:rsidP="001519EB">
      <w:pPr>
        <w:pStyle w:val="Web"/>
        <w:numPr>
          <w:ilvl w:val="0"/>
          <w:numId w:val="7"/>
        </w:numPr>
        <w:shd w:val="clear" w:color="auto" w:fill="FFFFFF"/>
        <w:spacing w:line="340" w:lineRule="exact"/>
        <w:rPr>
          <w:rFonts w:ascii="Times New Roman" w:eastAsia="標楷體" w:hAnsi="Times New Roman" w:cs="Times New Roman"/>
          <w:kern w:val="2"/>
        </w:rPr>
      </w:pPr>
      <w:r w:rsidRPr="00B15352">
        <w:rPr>
          <w:rFonts w:ascii="Times New Roman" w:eastAsia="標楷體" w:hAnsi="Times New Roman" w:cs="Times New Roman"/>
          <w:b/>
          <w:kern w:val="2"/>
        </w:rPr>
        <w:t>活動</w:t>
      </w:r>
      <w:r w:rsidR="001B5F1C" w:rsidRPr="00B15352">
        <w:rPr>
          <w:rFonts w:ascii="Times New Roman" w:eastAsia="標楷體" w:hAnsi="Times New Roman" w:cs="Times New Roman"/>
          <w:b/>
          <w:kern w:val="2"/>
        </w:rPr>
        <w:t>時間：</w:t>
      </w:r>
      <w:r w:rsidR="00EE797E" w:rsidRPr="00B15352">
        <w:rPr>
          <w:rFonts w:ascii="Times New Roman" w:eastAsia="標楷體" w:hAnsi="Times New Roman" w:cs="Times New Roman"/>
          <w:kern w:val="2"/>
        </w:rPr>
        <w:t>2018</w:t>
      </w:r>
      <w:r w:rsidR="001B5F1C" w:rsidRPr="00B15352">
        <w:rPr>
          <w:rFonts w:ascii="Times New Roman" w:eastAsia="標楷體" w:hAnsi="Times New Roman" w:cs="Times New Roman"/>
          <w:kern w:val="2"/>
        </w:rPr>
        <w:t>年</w:t>
      </w:r>
      <w:r w:rsidR="00EE797E" w:rsidRPr="00B15352">
        <w:rPr>
          <w:rFonts w:ascii="Times New Roman" w:eastAsia="標楷體" w:hAnsi="Times New Roman" w:cs="Times New Roman"/>
          <w:kern w:val="2"/>
        </w:rPr>
        <w:t>5</w:t>
      </w:r>
      <w:r w:rsidR="001B5F1C" w:rsidRPr="00B15352">
        <w:rPr>
          <w:rFonts w:ascii="Times New Roman" w:eastAsia="標楷體" w:hAnsi="Times New Roman" w:cs="Times New Roman"/>
          <w:kern w:val="2"/>
        </w:rPr>
        <w:t>月</w:t>
      </w:r>
      <w:r w:rsidR="00EE797E" w:rsidRPr="00B15352">
        <w:rPr>
          <w:rFonts w:ascii="Times New Roman" w:eastAsia="標楷體" w:hAnsi="Times New Roman" w:cs="Times New Roman"/>
          <w:kern w:val="2"/>
        </w:rPr>
        <w:t>29</w:t>
      </w:r>
      <w:r w:rsidR="00667226" w:rsidRPr="00B15352">
        <w:rPr>
          <w:rFonts w:ascii="Times New Roman" w:eastAsia="標楷體" w:hAnsi="Times New Roman" w:cs="Times New Roman"/>
          <w:kern w:val="2"/>
        </w:rPr>
        <w:t>日，星期</w:t>
      </w:r>
      <w:r w:rsidR="00EE797E" w:rsidRPr="00B15352">
        <w:rPr>
          <w:rFonts w:ascii="Times New Roman" w:eastAsia="標楷體" w:hAnsi="Times New Roman" w:cs="Times New Roman"/>
          <w:kern w:val="2"/>
        </w:rPr>
        <w:t>二</w:t>
      </w:r>
      <w:r w:rsidR="00667226" w:rsidRPr="00B15352">
        <w:rPr>
          <w:rFonts w:ascii="Times New Roman" w:eastAsia="標楷體" w:hAnsi="Times New Roman" w:cs="Times New Roman"/>
          <w:kern w:val="2"/>
        </w:rPr>
        <w:t xml:space="preserve">( </w:t>
      </w:r>
      <w:r w:rsidR="00EE797E" w:rsidRPr="00B15352">
        <w:rPr>
          <w:rFonts w:ascii="Times New Roman" w:eastAsia="標楷體" w:hAnsi="Times New Roman" w:cs="Times New Roman"/>
          <w:kern w:val="2"/>
        </w:rPr>
        <w:t>29</w:t>
      </w:r>
      <w:r w:rsidR="00667226" w:rsidRPr="00B15352">
        <w:rPr>
          <w:rFonts w:ascii="Times New Roman" w:eastAsia="標楷體" w:hAnsi="Times New Roman" w:cs="Times New Roman"/>
          <w:kern w:val="2"/>
        </w:rPr>
        <w:t>,</w:t>
      </w:r>
      <w:r w:rsidR="00B15352">
        <w:rPr>
          <w:rFonts w:ascii="Times New Roman" w:eastAsia="標楷體" w:hAnsi="Times New Roman" w:cs="Times New Roman"/>
          <w:kern w:val="2"/>
        </w:rPr>
        <w:t xml:space="preserve"> May</w:t>
      </w:r>
      <w:r w:rsidR="001B5F1C" w:rsidRPr="00B15352">
        <w:rPr>
          <w:rFonts w:ascii="Times New Roman" w:eastAsia="標楷體" w:hAnsi="Times New Roman" w:cs="Times New Roman"/>
          <w:kern w:val="2"/>
        </w:rPr>
        <w:t>）</w:t>
      </w:r>
    </w:p>
    <w:p w:rsidR="001519EB" w:rsidRPr="00B15352" w:rsidRDefault="001519EB" w:rsidP="001519EB">
      <w:pPr>
        <w:pStyle w:val="Web"/>
        <w:numPr>
          <w:ilvl w:val="0"/>
          <w:numId w:val="7"/>
        </w:numPr>
        <w:shd w:val="clear" w:color="auto" w:fill="FFFFFF"/>
        <w:spacing w:line="340" w:lineRule="exact"/>
        <w:rPr>
          <w:rFonts w:ascii="Times New Roman" w:eastAsia="標楷體" w:hAnsi="Times New Roman" w:cs="Times New Roman"/>
        </w:rPr>
      </w:pPr>
      <w:r w:rsidRPr="00B15352">
        <w:rPr>
          <w:rFonts w:ascii="Times New Roman" w:eastAsia="標楷體" w:hAnsi="Times New Roman" w:cs="Times New Roman"/>
          <w:b/>
          <w:kern w:val="2"/>
        </w:rPr>
        <w:t>活動</w:t>
      </w:r>
      <w:r w:rsidR="001B5F1C" w:rsidRPr="00B15352">
        <w:rPr>
          <w:rFonts w:ascii="Times New Roman" w:eastAsia="標楷體" w:hAnsi="Times New Roman" w:cs="Times New Roman"/>
          <w:b/>
          <w:kern w:val="2"/>
        </w:rPr>
        <w:t>地點：</w:t>
      </w:r>
      <w:r w:rsidR="001B5F1C" w:rsidRPr="00B15352">
        <w:rPr>
          <w:rFonts w:ascii="Times New Roman" w:eastAsia="標楷體" w:hAnsi="Times New Roman" w:cs="Times New Roman"/>
        </w:rPr>
        <w:t>福華國際文教會館</w:t>
      </w:r>
      <w:r w:rsidR="001B5F1C" w:rsidRPr="00B15352">
        <w:rPr>
          <w:rFonts w:ascii="Times New Roman" w:eastAsia="標楷體" w:hAnsi="Times New Roman" w:cs="Times New Roman"/>
        </w:rPr>
        <w:t>14</w:t>
      </w:r>
      <w:r w:rsidR="001B5F1C" w:rsidRPr="00B15352">
        <w:rPr>
          <w:rFonts w:ascii="Times New Roman" w:eastAsia="標楷體" w:hAnsi="Times New Roman" w:cs="Times New Roman"/>
        </w:rPr>
        <w:t>樓貴賓廳</w:t>
      </w:r>
      <w:r w:rsidR="001B5F1C" w:rsidRPr="00B15352">
        <w:rPr>
          <w:rFonts w:ascii="Times New Roman" w:eastAsia="標楷體" w:hAnsi="Times New Roman" w:cs="Times New Roman"/>
        </w:rPr>
        <w:t>(</w:t>
      </w:r>
      <w:r w:rsidR="001B5F1C" w:rsidRPr="00B15352">
        <w:rPr>
          <w:rFonts w:ascii="Times New Roman" w:eastAsia="標楷體" w:hAnsi="Times New Roman" w:cs="Times New Roman"/>
        </w:rPr>
        <w:t>台北市大安區新生南路</w:t>
      </w:r>
      <w:r w:rsidR="001B5F1C" w:rsidRPr="00B15352">
        <w:rPr>
          <w:rFonts w:ascii="Times New Roman" w:eastAsia="標楷體" w:hAnsi="Times New Roman" w:cs="Times New Roman"/>
        </w:rPr>
        <w:t>3</w:t>
      </w:r>
      <w:r w:rsidR="001B5F1C" w:rsidRPr="00B15352">
        <w:rPr>
          <w:rFonts w:ascii="Times New Roman" w:eastAsia="標楷體" w:hAnsi="Times New Roman" w:cs="Times New Roman"/>
        </w:rPr>
        <w:t>段</w:t>
      </w:r>
      <w:r w:rsidR="001B5F1C" w:rsidRPr="00B15352">
        <w:rPr>
          <w:rFonts w:ascii="Times New Roman" w:eastAsia="標楷體" w:hAnsi="Times New Roman" w:cs="Times New Roman"/>
        </w:rPr>
        <w:t>30</w:t>
      </w:r>
      <w:r w:rsidR="001B5F1C" w:rsidRPr="00B15352">
        <w:rPr>
          <w:rFonts w:ascii="Times New Roman" w:eastAsia="標楷體" w:hAnsi="Times New Roman" w:cs="Times New Roman"/>
        </w:rPr>
        <w:t>號</w:t>
      </w:r>
      <w:r w:rsidR="001B5F1C" w:rsidRPr="00B15352">
        <w:rPr>
          <w:rFonts w:ascii="Times New Roman" w:eastAsia="標楷體" w:hAnsi="Times New Roman" w:cs="Times New Roman"/>
        </w:rPr>
        <w:t>)</w:t>
      </w:r>
    </w:p>
    <w:p w:rsidR="001B5F1C" w:rsidRPr="00B15352" w:rsidRDefault="001519EB" w:rsidP="001519EB">
      <w:pPr>
        <w:pStyle w:val="Web"/>
        <w:numPr>
          <w:ilvl w:val="0"/>
          <w:numId w:val="7"/>
        </w:numPr>
        <w:shd w:val="clear" w:color="auto" w:fill="FFFFFF"/>
        <w:spacing w:line="340" w:lineRule="exact"/>
        <w:rPr>
          <w:rFonts w:ascii="Times New Roman" w:eastAsia="標楷體" w:hAnsi="Times New Roman" w:cs="Times New Roman"/>
          <w:color w:val="000000"/>
        </w:rPr>
      </w:pPr>
      <w:r w:rsidRPr="00B15352">
        <w:rPr>
          <w:rFonts w:ascii="Times New Roman" w:eastAsia="標楷體" w:hAnsi="Times New Roman" w:cs="Times New Roman"/>
          <w:b/>
          <w:kern w:val="2"/>
        </w:rPr>
        <w:t>活動</w:t>
      </w:r>
      <w:r w:rsidR="001B5F1C" w:rsidRPr="00B15352">
        <w:rPr>
          <w:rFonts w:ascii="Times New Roman" w:eastAsia="標楷體" w:hAnsi="Times New Roman" w:cs="Times New Roman"/>
          <w:b/>
          <w:kern w:val="2"/>
        </w:rPr>
        <w:t>議程：</w:t>
      </w:r>
      <w:r w:rsidR="001B5F1C" w:rsidRPr="00B15352">
        <w:rPr>
          <w:rFonts w:ascii="Times New Roman" w:eastAsia="標楷體" w:hAnsi="Times New Roman" w:cs="Times New Roman"/>
          <w:kern w:val="2"/>
        </w:rPr>
        <w:t>(</w:t>
      </w:r>
      <w:r w:rsidR="001B5F1C" w:rsidRPr="00B15352">
        <w:rPr>
          <w:rFonts w:ascii="Times New Roman" w:eastAsia="標楷體" w:hAnsi="Times New Roman" w:cs="Times New Roman"/>
          <w:kern w:val="2"/>
        </w:rPr>
        <w:t>演講語言</w:t>
      </w:r>
      <w:r w:rsidR="001B5F1C" w:rsidRPr="00B15352">
        <w:rPr>
          <w:rFonts w:ascii="Times New Roman" w:eastAsia="標楷體" w:hAnsi="Times New Roman" w:cs="Times New Roman"/>
          <w:kern w:val="2"/>
        </w:rPr>
        <w:t xml:space="preserve">: </w:t>
      </w:r>
      <w:r w:rsidR="001B5F1C" w:rsidRPr="00B15352">
        <w:rPr>
          <w:rFonts w:ascii="Times New Roman" w:eastAsia="標楷體" w:hAnsi="Times New Roman" w:cs="Times New Roman"/>
          <w:kern w:val="2"/>
        </w:rPr>
        <w:t>中、英文</w:t>
      </w:r>
      <w:r w:rsidR="001B5F1C" w:rsidRPr="00B15352">
        <w:rPr>
          <w:rFonts w:ascii="Times New Roman" w:eastAsia="標楷體" w:hAnsi="Times New Roman" w:cs="Times New Roman"/>
          <w:kern w:val="2"/>
        </w:rPr>
        <w:t>/ Speech in Chinese</w:t>
      </w:r>
      <w:r w:rsidR="001B5F1C" w:rsidRPr="00B15352">
        <w:rPr>
          <w:rFonts w:ascii="Times New Roman" w:eastAsia="標楷體" w:hAnsi="Times New Roman" w:cs="Times New Roman"/>
          <w:kern w:val="2"/>
        </w:rPr>
        <w:t>、</w:t>
      </w:r>
      <w:r w:rsidR="001B5F1C" w:rsidRPr="00B15352">
        <w:rPr>
          <w:rFonts w:ascii="Times New Roman" w:eastAsia="標楷體" w:hAnsi="Times New Roman" w:cs="Times New Roman"/>
          <w:kern w:val="2"/>
        </w:rPr>
        <w:t>English)</w:t>
      </w:r>
    </w:p>
    <w:tbl>
      <w:tblPr>
        <w:tblW w:w="10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791"/>
        <w:gridCol w:w="4003"/>
      </w:tblGrid>
      <w:tr w:rsidR="003A662B" w:rsidRPr="003A662B" w:rsidTr="00BF6ADB">
        <w:trPr>
          <w:trHeight w:val="189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3A662B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662B">
              <w:rPr>
                <w:rFonts w:ascii="Times New Roman" w:eastAsia="標楷體" w:hAnsi="Times New Roman" w:cs="Times New Roman"/>
                <w:bCs/>
                <w:color w:val="FFFFFF"/>
                <w:kern w:val="0"/>
                <w:sz w:val="22"/>
              </w:rPr>
              <w:t>時間</w:t>
            </w:r>
            <w:r w:rsidRPr="003A662B">
              <w:rPr>
                <w:rFonts w:ascii="Times New Roman" w:eastAsia="標楷體" w:hAnsi="Times New Roman" w:cs="Times New Roman"/>
                <w:bCs/>
                <w:color w:val="FFFFFF"/>
                <w:kern w:val="0"/>
                <w:sz w:val="22"/>
              </w:rPr>
              <w:t>Time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1519EB" w:rsidRDefault="003A662B" w:rsidP="00B15352">
            <w:pPr>
              <w:spacing w:line="360" w:lineRule="exact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1519EB">
              <w:rPr>
                <w:rFonts w:ascii="Times New Roman" w:eastAsia="標楷體" w:hAnsi="Times New Roman" w:cs="Times New Roman"/>
                <w:color w:val="FFFFFF" w:themeColor="background1"/>
              </w:rPr>
              <w:t>議題</w:t>
            </w:r>
            <w:r w:rsidRPr="001519EB">
              <w:rPr>
                <w:rFonts w:ascii="Times New Roman" w:eastAsia="標楷體" w:hAnsi="Times New Roman" w:cs="Times New Roman"/>
                <w:color w:val="FFFFFF" w:themeColor="background1"/>
              </w:rPr>
              <w:t>Subject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1519EB" w:rsidRDefault="003A662B" w:rsidP="00B15352">
            <w:pPr>
              <w:spacing w:line="360" w:lineRule="exact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1519EB">
              <w:rPr>
                <w:rFonts w:ascii="Times New Roman" w:eastAsia="標楷體" w:hAnsi="Times New Roman" w:cs="Times New Roman"/>
                <w:color w:val="FFFFFF" w:themeColor="background1"/>
              </w:rPr>
              <w:t>主講人</w:t>
            </w:r>
            <w:r w:rsidRPr="001519EB">
              <w:rPr>
                <w:rFonts w:ascii="Times New Roman" w:eastAsia="標楷體" w:hAnsi="Times New Roman" w:cs="Times New Roman"/>
                <w:color w:val="FFFFFF" w:themeColor="background1"/>
              </w:rPr>
              <w:t>Speaker</w:t>
            </w:r>
          </w:p>
        </w:tc>
      </w:tr>
      <w:tr w:rsidR="003A662B" w:rsidRPr="003A662B" w:rsidTr="00BF6ADB">
        <w:trPr>
          <w:trHeight w:val="211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1E5713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13</w:t>
            </w:r>
            <w:r w:rsidR="007D74C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:30-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14</w:t>
            </w:r>
            <w:r w:rsidR="003A662B" w:rsidRPr="003A66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:00</w:t>
            </w:r>
          </w:p>
        </w:tc>
        <w:tc>
          <w:tcPr>
            <w:tcW w:w="8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3A662B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A662B">
              <w:rPr>
                <w:rFonts w:ascii="Times New Roman" w:eastAsia="標楷體" w:hAnsi="Times New Roman" w:cs="Times New Roman"/>
              </w:rPr>
              <w:t>報到</w:t>
            </w:r>
            <w:r w:rsidRPr="003A662B">
              <w:rPr>
                <w:rFonts w:ascii="Times New Roman" w:eastAsia="標楷體" w:hAnsi="Times New Roman" w:cs="Times New Roman"/>
              </w:rPr>
              <w:t>Registration</w:t>
            </w:r>
          </w:p>
        </w:tc>
      </w:tr>
      <w:tr w:rsidR="003A662B" w:rsidRPr="003A662B" w:rsidTr="00BF6ADB">
        <w:trPr>
          <w:trHeight w:val="323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7D74CC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1E571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:00-1</w:t>
            </w:r>
            <w:r w:rsidR="001E571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 w:rsidR="00031CD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 w:rsidR="00031CD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05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3A662B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A662B">
              <w:rPr>
                <w:rFonts w:ascii="Times New Roman" w:eastAsia="標楷體" w:hAnsi="Times New Roman" w:cs="Times New Roman"/>
              </w:rPr>
              <w:t>引言及貴賓致詞</w:t>
            </w:r>
            <w:r w:rsidRPr="003A662B">
              <w:rPr>
                <w:rFonts w:ascii="Times New Roman" w:eastAsia="標楷體" w:hAnsi="Times New Roman" w:cs="Times New Roman"/>
              </w:rPr>
              <w:t xml:space="preserve"> Welcome Remarks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3A662B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A662B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A662B" w:rsidRPr="003A662B" w:rsidTr="00BF6ADB">
        <w:trPr>
          <w:trHeight w:val="554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7D74CC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1E571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 w:rsidR="00031CD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="00031CD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-1</w:t>
            </w:r>
            <w:r w:rsidR="00031CD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 w:rsidR="00031CD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031CD8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土耳其投資環境介紹</w:t>
            </w:r>
          </w:p>
          <w:p w:rsidR="003A662B" w:rsidRPr="003A662B" w:rsidRDefault="00031CD8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urkey Business Environment Introduction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031CD8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Mr. Murat Baklaci, Represent</w:t>
            </w:r>
            <w:r w:rsidR="00055E5E">
              <w:rPr>
                <w:rFonts w:ascii="Times New Roman" w:eastAsia="標楷體" w:hAnsi="Times New Roman" w:cs="Times New Roman"/>
              </w:rPr>
              <w:t>at</w:t>
            </w:r>
            <w:r>
              <w:rPr>
                <w:rFonts w:ascii="Times New Roman" w:eastAsia="標楷體" w:hAnsi="Times New Roman" w:cs="Times New Roman"/>
              </w:rPr>
              <w:t>ive, Turkish Trade Office in</w:t>
            </w:r>
            <w:r w:rsidR="00055E5E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Taipei </w:t>
            </w:r>
          </w:p>
        </w:tc>
      </w:tr>
      <w:tr w:rsidR="00031CD8" w:rsidRPr="003A662B" w:rsidTr="00BF6ADB">
        <w:trPr>
          <w:trHeight w:val="554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D8" w:rsidRPr="003A662B" w:rsidRDefault="00031CD8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 w:rsidR="00D56D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:45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 w:rsidR="00D56DD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05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D8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土耳其太陽光電產業</w:t>
            </w:r>
          </w:p>
          <w:p w:rsidR="00031CD8" w:rsidRPr="003A662B" w:rsidRDefault="00DA2389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n</w:t>
            </w:r>
            <w:r>
              <w:rPr>
                <w:rFonts w:ascii="Times New Roman" w:eastAsia="標楷體" w:hAnsi="Times New Roman" w:cs="Times New Roman" w:hint="eastAsia"/>
              </w:rPr>
              <w:t>troduction</w:t>
            </w:r>
            <w:r w:rsidR="00031CD8">
              <w:rPr>
                <w:rFonts w:ascii="Times New Roman" w:eastAsia="標楷體" w:hAnsi="Times New Roman" w:cs="Times New Roman"/>
              </w:rPr>
              <w:t xml:space="preserve"> of </w:t>
            </w:r>
            <w:r w:rsidR="004F6F20">
              <w:rPr>
                <w:rFonts w:ascii="Times New Roman" w:eastAsia="標楷體" w:hAnsi="Times New Roman" w:cs="Times New Roman" w:hint="eastAsia"/>
              </w:rPr>
              <w:t>T</w:t>
            </w:r>
            <w:r w:rsidR="00055E5E">
              <w:rPr>
                <w:rFonts w:ascii="Times New Roman" w:eastAsia="標楷體" w:hAnsi="Times New Roman" w:cs="Times New Roman"/>
              </w:rPr>
              <w:t>u</w:t>
            </w:r>
            <w:r w:rsidR="00055E5E">
              <w:rPr>
                <w:rFonts w:ascii="Times New Roman" w:eastAsia="標楷體" w:hAnsi="Times New Roman" w:cs="Times New Roman" w:hint="eastAsia"/>
              </w:rPr>
              <w:t>r</w:t>
            </w:r>
            <w:r w:rsidR="004F6F20">
              <w:rPr>
                <w:rFonts w:ascii="Times New Roman" w:eastAsia="標楷體" w:hAnsi="Times New Roman" w:cs="Times New Roman"/>
              </w:rPr>
              <w:t>key</w:t>
            </w:r>
            <w:r w:rsidR="004F6F2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31CD8">
              <w:rPr>
                <w:rFonts w:ascii="Times New Roman" w:eastAsia="標楷體" w:hAnsi="Times New Roman" w:cs="Times New Roman"/>
              </w:rPr>
              <w:t xml:space="preserve">PV </w:t>
            </w:r>
            <w:r w:rsidR="00031CD8">
              <w:rPr>
                <w:rFonts w:ascii="Times New Roman" w:eastAsia="標楷體" w:hAnsi="Times New Roman" w:cs="Times New Roman" w:hint="eastAsia"/>
              </w:rPr>
              <w:t>Market</w:t>
            </w:r>
            <w:r w:rsidR="00031CD8" w:rsidRPr="003A662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F20" w:rsidRDefault="004F6F20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陳秋燕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研究員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工研院產經中心</w:t>
            </w:r>
          </w:p>
          <w:p w:rsidR="00031CD8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Ida Chen, </w:t>
            </w:r>
            <w:r>
              <w:rPr>
                <w:rFonts w:ascii="Times New Roman" w:eastAsia="標楷體" w:hAnsi="Times New Roman" w:cs="Times New Roman" w:hint="eastAsia"/>
              </w:rPr>
              <w:t>Researcher</w:t>
            </w:r>
            <w:r w:rsidR="00031CD8" w:rsidRPr="003A662B">
              <w:rPr>
                <w:rFonts w:ascii="Times New Roman" w:eastAsia="標楷體" w:hAnsi="Times New Roman" w:cs="Times New Roman"/>
              </w:rPr>
              <w:t>, IEK/ITRI</w:t>
            </w:r>
          </w:p>
        </w:tc>
      </w:tr>
      <w:tr w:rsidR="003A662B" w:rsidRPr="003A662B" w:rsidTr="00317E77">
        <w:trPr>
          <w:trHeight w:val="351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2B" w:rsidRPr="003A662B" w:rsidRDefault="007D74CC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317E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 w:rsidR="00317E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="00D56D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-1</w:t>
            </w:r>
            <w:r w:rsidR="001B24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 w:rsidR="00317E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="00D56D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2B" w:rsidRPr="003A662B" w:rsidRDefault="00317E77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A662B">
              <w:rPr>
                <w:rFonts w:ascii="Times New Roman" w:eastAsia="標楷體" w:hAnsi="Times New Roman" w:cs="Times New Roman"/>
              </w:rPr>
              <w:t>Tea Break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2B" w:rsidRPr="003A662B" w:rsidRDefault="003A662B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17E77" w:rsidRPr="003A662B" w:rsidTr="00D56DD3">
        <w:trPr>
          <w:trHeight w:val="445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77" w:rsidRPr="003A662B" w:rsidRDefault="00317E77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="00D56D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-1</w:t>
            </w:r>
            <w:r w:rsidR="00D56DD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 w:rsidR="00D56DD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DD3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土耳其</w:t>
            </w:r>
            <w:r w:rsidR="00DA2389">
              <w:rPr>
                <w:rFonts w:ascii="Times New Roman" w:eastAsia="標楷體" w:hAnsi="Times New Roman" w:cs="Times New Roman"/>
              </w:rPr>
              <w:t>太陽光</w:t>
            </w:r>
            <w:r w:rsidR="00DA2389">
              <w:rPr>
                <w:rFonts w:ascii="Times New Roman" w:eastAsia="標楷體" w:hAnsi="Times New Roman" w:cs="Times New Roman" w:hint="eastAsia"/>
              </w:rPr>
              <w:t>電建置政府政策與補貼</w:t>
            </w:r>
          </w:p>
          <w:p w:rsidR="00317E77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urkey PV Installation: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Installation of the government policy and subsidies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77" w:rsidRPr="00D56DD3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Dr.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Sener Oktik,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Chair</w:t>
            </w: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man/GENSED</w:t>
            </w:r>
          </w:p>
        </w:tc>
      </w:tr>
      <w:tr w:rsidR="00D56DD3" w:rsidRPr="003A662B" w:rsidTr="00BF6ADB">
        <w:trPr>
          <w:trHeight w:val="445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DD3" w:rsidRDefault="00D56DD3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DD3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土耳其</w:t>
            </w:r>
            <w:r>
              <w:rPr>
                <w:rFonts w:ascii="Times New Roman" w:eastAsia="標楷體" w:hAnsi="Times New Roman" w:cs="Times New Roman"/>
              </w:rPr>
              <w:t>太陽光電市場</w:t>
            </w:r>
            <w:r w:rsidRPr="003A662B">
              <w:rPr>
                <w:rFonts w:ascii="Times New Roman" w:eastAsia="標楷體" w:hAnsi="Times New Roman" w:cs="Times New Roman"/>
              </w:rPr>
              <w:t>商機</w:t>
            </w:r>
          </w:p>
          <w:p w:rsidR="00D56DD3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PV Market Opportunit</w:t>
            </w:r>
            <w:r>
              <w:rPr>
                <w:rFonts w:ascii="Times New Roman" w:eastAsia="標楷體" w:hAnsi="Times New Roman" w:cs="Times New Roman" w:hint="eastAsia"/>
              </w:rPr>
              <w:t>ies</w:t>
            </w:r>
            <w:r w:rsidRPr="003A662B">
              <w:rPr>
                <w:rFonts w:ascii="Times New Roman" w:eastAsia="標楷體" w:hAnsi="Times New Roman" w:cs="Times New Roman"/>
              </w:rPr>
              <w:t xml:space="preserve"> in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urkey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DD3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Dr.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Sener Oktik,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Chair</w:t>
            </w: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56D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/GENSED</w:t>
            </w:r>
          </w:p>
        </w:tc>
      </w:tr>
      <w:tr w:rsidR="00D56DD3" w:rsidRPr="003A662B" w:rsidTr="00B15352">
        <w:trPr>
          <w:trHeight w:val="155"/>
          <w:jc w:val="center"/>
        </w:trPr>
        <w:tc>
          <w:tcPr>
            <w:tcW w:w="13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DD3" w:rsidRPr="003A662B" w:rsidRDefault="00D56DD3" w:rsidP="00B1535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DD3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Q&amp;A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DD3" w:rsidRPr="003A662B" w:rsidRDefault="00D56DD3" w:rsidP="00B15352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3A662B" w:rsidRPr="003A662B" w:rsidRDefault="003A662B" w:rsidP="003A662B">
      <w:pPr>
        <w:pStyle w:val="a9"/>
        <w:snapToGrid w:val="0"/>
        <w:spacing w:line="260" w:lineRule="exact"/>
        <w:ind w:left="0" w:firstLineChars="0" w:firstLine="0"/>
        <w:rPr>
          <w:kern w:val="2"/>
          <w:sz w:val="22"/>
          <w:szCs w:val="22"/>
        </w:rPr>
      </w:pPr>
      <w:r w:rsidRPr="003A662B">
        <w:rPr>
          <w:rFonts w:ascii="新細明體" w:eastAsia="新細明體" w:hAnsi="新細明體" w:cs="新細明體" w:hint="eastAsia"/>
          <w:color w:val="FF0000"/>
          <w:kern w:val="2"/>
          <w:sz w:val="20"/>
        </w:rPr>
        <w:t>※</w:t>
      </w:r>
      <w:r w:rsidRPr="003A662B">
        <w:rPr>
          <w:kern w:val="2"/>
          <w:sz w:val="22"/>
          <w:szCs w:val="22"/>
        </w:rPr>
        <w:t xml:space="preserve"> </w:t>
      </w:r>
      <w:r w:rsidRPr="003A662B">
        <w:rPr>
          <w:kern w:val="2"/>
          <w:sz w:val="22"/>
          <w:szCs w:val="22"/>
        </w:rPr>
        <w:t>主辦單位得視情況保留變動講師、議程變更之權利</w:t>
      </w:r>
    </w:p>
    <w:p w:rsidR="00372C0A" w:rsidRDefault="003A662B" w:rsidP="00372C0A">
      <w:pPr>
        <w:pStyle w:val="a9"/>
        <w:numPr>
          <w:ilvl w:val="0"/>
          <w:numId w:val="3"/>
        </w:numPr>
        <w:snapToGrid w:val="0"/>
        <w:spacing w:after="80" w:line="340" w:lineRule="exact"/>
        <w:ind w:leftChars="-250" w:left="-600" w:firstLineChars="0" w:firstLine="0"/>
        <w:rPr>
          <w:szCs w:val="24"/>
        </w:rPr>
      </w:pPr>
      <w:r w:rsidRPr="003A662B">
        <w:rPr>
          <w:b/>
          <w:kern w:val="2"/>
          <w:sz w:val="22"/>
          <w:szCs w:val="22"/>
        </w:rPr>
        <w:t>報名日期：</w:t>
      </w:r>
      <w:r w:rsidRPr="003A662B">
        <w:rPr>
          <w:b/>
          <w:color w:val="FF0000"/>
          <w:kern w:val="2"/>
          <w:sz w:val="22"/>
          <w:szCs w:val="22"/>
        </w:rPr>
        <w:t>即日起至</w:t>
      </w:r>
      <w:r w:rsidR="00B15352">
        <w:rPr>
          <w:rFonts w:hint="eastAsia"/>
          <w:b/>
          <w:color w:val="FF0000"/>
          <w:kern w:val="2"/>
          <w:sz w:val="22"/>
          <w:szCs w:val="22"/>
        </w:rPr>
        <w:t>5</w:t>
      </w:r>
      <w:r w:rsidRPr="003A662B">
        <w:rPr>
          <w:b/>
          <w:color w:val="FF0000"/>
          <w:kern w:val="2"/>
          <w:sz w:val="22"/>
          <w:szCs w:val="22"/>
        </w:rPr>
        <w:t>月</w:t>
      </w:r>
      <w:r w:rsidR="00B15352">
        <w:rPr>
          <w:rFonts w:hint="eastAsia"/>
          <w:b/>
          <w:color w:val="FF0000"/>
          <w:kern w:val="2"/>
          <w:sz w:val="22"/>
          <w:szCs w:val="22"/>
        </w:rPr>
        <w:t>26</w:t>
      </w:r>
      <w:r w:rsidRPr="003A662B">
        <w:rPr>
          <w:b/>
          <w:color w:val="FF0000"/>
          <w:kern w:val="2"/>
          <w:sz w:val="22"/>
          <w:szCs w:val="22"/>
        </w:rPr>
        <w:t>日下午</w:t>
      </w:r>
      <w:r w:rsidRPr="003A662B">
        <w:rPr>
          <w:b/>
          <w:color w:val="FF0000"/>
          <w:kern w:val="2"/>
          <w:sz w:val="22"/>
          <w:szCs w:val="22"/>
        </w:rPr>
        <w:t>18:00</w:t>
      </w:r>
      <w:r w:rsidRPr="003A662B">
        <w:rPr>
          <w:b/>
          <w:color w:val="FF0000"/>
          <w:kern w:val="2"/>
          <w:sz w:val="22"/>
          <w:szCs w:val="22"/>
        </w:rPr>
        <w:t>止</w:t>
      </w:r>
    </w:p>
    <w:p w:rsidR="003A662B" w:rsidRPr="00372C0A" w:rsidRDefault="003A662B" w:rsidP="00372C0A">
      <w:pPr>
        <w:pStyle w:val="a9"/>
        <w:numPr>
          <w:ilvl w:val="0"/>
          <w:numId w:val="3"/>
        </w:numPr>
        <w:snapToGrid w:val="0"/>
        <w:spacing w:after="80" w:line="340" w:lineRule="exact"/>
        <w:ind w:leftChars="-250" w:left="-600" w:firstLineChars="0" w:firstLine="0"/>
        <w:rPr>
          <w:szCs w:val="24"/>
        </w:rPr>
      </w:pPr>
      <w:r w:rsidRPr="00372C0A">
        <w:rPr>
          <w:b/>
          <w:kern w:val="2"/>
          <w:sz w:val="22"/>
          <w:szCs w:val="22"/>
        </w:rPr>
        <w:t>報名方式</w:t>
      </w:r>
      <w:r w:rsidRPr="00372C0A">
        <w:rPr>
          <w:kern w:val="2"/>
          <w:sz w:val="22"/>
          <w:szCs w:val="22"/>
        </w:rPr>
        <w:t>：</w:t>
      </w:r>
      <w:r w:rsidRPr="00372C0A">
        <w:rPr>
          <w:sz w:val="22"/>
          <w:szCs w:val="22"/>
        </w:rPr>
        <w:t>本說明會全程免費，請至</w:t>
      </w:r>
      <w:hyperlink r:id="rId7" w:history="1">
        <w:r w:rsidR="00372C0A" w:rsidRPr="00372C0A">
          <w:rPr>
            <w:rStyle w:val="a3"/>
            <w:sz w:val="22"/>
            <w:szCs w:val="22"/>
          </w:rPr>
          <w:t>http://iekweb2.iek.org.tw/IEKConf/Client/confinfo.aspx?mode=agenda_list&amp;conf_no=358148859</w:t>
        </w:r>
      </w:hyperlink>
      <w:r w:rsidR="00372C0A" w:rsidRPr="00372C0A">
        <w:rPr>
          <w:rFonts w:hint="eastAsia"/>
          <w:sz w:val="22"/>
          <w:szCs w:val="22"/>
        </w:rPr>
        <w:t xml:space="preserve"> </w:t>
      </w:r>
      <w:r w:rsidRPr="00372C0A">
        <w:rPr>
          <w:sz w:val="22"/>
          <w:szCs w:val="22"/>
        </w:rPr>
        <w:t>線上報名。</w:t>
      </w:r>
    </w:p>
    <w:p w:rsidR="003A662B" w:rsidRPr="00372C0A" w:rsidRDefault="003A662B" w:rsidP="00BF6ADB">
      <w:pPr>
        <w:pStyle w:val="a9"/>
        <w:numPr>
          <w:ilvl w:val="0"/>
          <w:numId w:val="3"/>
        </w:numPr>
        <w:snapToGrid w:val="0"/>
        <w:spacing w:after="80" w:line="340" w:lineRule="exact"/>
        <w:ind w:leftChars="-250" w:left="-600" w:firstLineChars="0" w:firstLine="0"/>
        <w:rPr>
          <w:szCs w:val="24"/>
        </w:rPr>
      </w:pPr>
      <w:r w:rsidRPr="003A662B">
        <w:rPr>
          <w:b/>
          <w:kern w:val="2"/>
          <w:sz w:val="22"/>
          <w:szCs w:val="22"/>
        </w:rPr>
        <w:t>洽詢窗口：</w:t>
      </w:r>
      <w:r w:rsidR="00B15352" w:rsidRPr="00B15352">
        <w:rPr>
          <w:szCs w:val="24"/>
        </w:rPr>
        <w:t>黃</w:t>
      </w:r>
      <w:r w:rsidRPr="00B15352">
        <w:rPr>
          <w:szCs w:val="24"/>
        </w:rPr>
        <w:t>小姐</w:t>
      </w:r>
      <w:r w:rsidR="00372C0A">
        <w:rPr>
          <w:rFonts w:hint="eastAsia"/>
          <w:szCs w:val="24"/>
        </w:rPr>
        <w:t xml:space="preserve">   </w:t>
      </w:r>
      <w:r w:rsidR="00B15352" w:rsidRPr="00372C0A">
        <w:rPr>
          <w:color w:val="000000"/>
          <w:szCs w:val="24"/>
        </w:rPr>
        <w:t>Tel:</w:t>
      </w:r>
      <w:r w:rsidR="00B15352" w:rsidRPr="00372C0A">
        <w:rPr>
          <w:rFonts w:eastAsia="微軟正黑體"/>
          <w:szCs w:val="24"/>
        </w:rPr>
        <w:t>03-5918091</w:t>
      </w:r>
      <w:r w:rsidR="00B15352" w:rsidRPr="00372C0A">
        <w:rPr>
          <w:rFonts w:eastAsia="微軟正黑體"/>
          <w:szCs w:val="24"/>
        </w:rPr>
        <w:t>，</w:t>
      </w:r>
      <w:r w:rsidR="00B15352" w:rsidRPr="00372C0A">
        <w:rPr>
          <w:rFonts w:eastAsia="微軟正黑體"/>
          <w:szCs w:val="24"/>
        </w:rPr>
        <w:t>Mail:vanny-huang@itri.org.tw</w:t>
      </w:r>
    </w:p>
    <w:sectPr w:rsidR="003A662B" w:rsidRPr="00372C0A" w:rsidSect="00BF6ADB">
      <w:pgSz w:w="11906" w:h="16838"/>
      <w:pgMar w:top="851" w:right="1800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0D" w:rsidRDefault="00C8000D" w:rsidP="001B5F1C">
      <w:r>
        <w:separator/>
      </w:r>
    </w:p>
  </w:endnote>
  <w:endnote w:type="continuationSeparator" w:id="0">
    <w:p w:rsidR="00C8000D" w:rsidRDefault="00C8000D" w:rsidP="001B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0D" w:rsidRDefault="00C8000D" w:rsidP="001B5F1C">
      <w:r>
        <w:separator/>
      </w:r>
    </w:p>
  </w:footnote>
  <w:footnote w:type="continuationSeparator" w:id="0">
    <w:p w:rsidR="00C8000D" w:rsidRDefault="00C8000D" w:rsidP="001B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08"/>
    <w:multiLevelType w:val="hybridMultilevel"/>
    <w:tmpl w:val="0CC65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45F16"/>
    <w:multiLevelType w:val="hybridMultilevel"/>
    <w:tmpl w:val="3F065726"/>
    <w:lvl w:ilvl="0" w:tplc="E1BA5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B7F2B0A"/>
    <w:multiLevelType w:val="hybridMultilevel"/>
    <w:tmpl w:val="04DE273A"/>
    <w:lvl w:ilvl="0" w:tplc="55F61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BD96BFB"/>
    <w:multiLevelType w:val="hybridMultilevel"/>
    <w:tmpl w:val="ADEA86DE"/>
    <w:lvl w:ilvl="0" w:tplc="6C6A8A40">
      <w:start w:val="1"/>
      <w:numFmt w:val="taiwaneseCountingThousand"/>
      <w:lvlText w:val="%1、"/>
      <w:lvlJc w:val="left"/>
      <w:pPr>
        <w:ind w:left="-120" w:hanging="48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4" w15:restartNumberingAfterBreak="0">
    <w:nsid w:val="72877C51"/>
    <w:multiLevelType w:val="hybridMultilevel"/>
    <w:tmpl w:val="CAC6A708"/>
    <w:lvl w:ilvl="0" w:tplc="56E64F0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74F5ECC"/>
    <w:multiLevelType w:val="hybridMultilevel"/>
    <w:tmpl w:val="1256BEB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D"/>
    <w:rsid w:val="00031CD8"/>
    <w:rsid w:val="00050A05"/>
    <w:rsid w:val="00055E5E"/>
    <w:rsid w:val="000E0A31"/>
    <w:rsid w:val="00136719"/>
    <w:rsid w:val="001519EB"/>
    <w:rsid w:val="001B2412"/>
    <w:rsid w:val="001B5F1C"/>
    <w:rsid w:val="001E5713"/>
    <w:rsid w:val="001E5856"/>
    <w:rsid w:val="001F4845"/>
    <w:rsid w:val="00214062"/>
    <w:rsid w:val="00226835"/>
    <w:rsid w:val="0024509C"/>
    <w:rsid w:val="00317E77"/>
    <w:rsid w:val="00353876"/>
    <w:rsid w:val="00372C0A"/>
    <w:rsid w:val="003A662B"/>
    <w:rsid w:val="004A61FF"/>
    <w:rsid w:val="004D0B7C"/>
    <w:rsid w:val="004D1CE7"/>
    <w:rsid w:val="004E3D95"/>
    <w:rsid w:val="004F294C"/>
    <w:rsid w:val="004F6F20"/>
    <w:rsid w:val="00595B7B"/>
    <w:rsid w:val="00632316"/>
    <w:rsid w:val="00667226"/>
    <w:rsid w:val="00767679"/>
    <w:rsid w:val="00772839"/>
    <w:rsid w:val="007D74CC"/>
    <w:rsid w:val="008575B3"/>
    <w:rsid w:val="00870192"/>
    <w:rsid w:val="00920867"/>
    <w:rsid w:val="00A330A6"/>
    <w:rsid w:val="00AA62A8"/>
    <w:rsid w:val="00AF63B5"/>
    <w:rsid w:val="00B15352"/>
    <w:rsid w:val="00B50222"/>
    <w:rsid w:val="00B701AA"/>
    <w:rsid w:val="00BF6ADB"/>
    <w:rsid w:val="00C8000D"/>
    <w:rsid w:val="00C85056"/>
    <w:rsid w:val="00C961EF"/>
    <w:rsid w:val="00CB1674"/>
    <w:rsid w:val="00D170B2"/>
    <w:rsid w:val="00D35F6F"/>
    <w:rsid w:val="00D56DD3"/>
    <w:rsid w:val="00D573CD"/>
    <w:rsid w:val="00DA2389"/>
    <w:rsid w:val="00E14E1A"/>
    <w:rsid w:val="00E75103"/>
    <w:rsid w:val="00E842E7"/>
    <w:rsid w:val="00EB43C1"/>
    <w:rsid w:val="00EE797E"/>
    <w:rsid w:val="00F80C2A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4C8B7-84BB-4FF3-9E07-EDA9EFE3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3B5"/>
    <w:rPr>
      <w:color w:val="0000FF"/>
      <w:u w:val="single"/>
    </w:rPr>
  </w:style>
  <w:style w:type="character" w:styleId="a4">
    <w:name w:val="Emphasis"/>
    <w:basedOn w:val="a0"/>
    <w:uiPriority w:val="20"/>
    <w:qFormat/>
    <w:rsid w:val="00AF63B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AF63B5"/>
  </w:style>
  <w:style w:type="paragraph" w:styleId="a5">
    <w:name w:val="header"/>
    <w:basedOn w:val="a"/>
    <w:link w:val="a6"/>
    <w:uiPriority w:val="99"/>
    <w:unhideWhenUsed/>
    <w:rsid w:val="001B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5F1C"/>
    <w:rPr>
      <w:sz w:val="20"/>
      <w:szCs w:val="20"/>
    </w:rPr>
  </w:style>
  <w:style w:type="paragraph" w:customStyle="1" w:styleId="a9">
    <w:name w:val="表格文字"/>
    <w:basedOn w:val="a"/>
    <w:rsid w:val="001B5F1C"/>
    <w:pPr>
      <w:widowControl/>
      <w:adjustRightInd w:val="0"/>
      <w:spacing w:line="360" w:lineRule="atLeast"/>
      <w:ind w:left="57" w:right="57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unhideWhenUsed/>
    <w:rsid w:val="001B5F1C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EE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kweb2.iek.org.tw/IEKConf/Client/confinfo.aspx?mode=agenda_list&amp;conf_no=358148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陳秋燕</dc:creator>
  <cp:lastModifiedBy>990101</cp:lastModifiedBy>
  <cp:revision>2</cp:revision>
  <dcterms:created xsi:type="dcterms:W3CDTF">2018-05-07T10:25:00Z</dcterms:created>
  <dcterms:modified xsi:type="dcterms:W3CDTF">2018-05-07T10:25:00Z</dcterms:modified>
</cp:coreProperties>
</file>